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</w:t>
      </w:r>
      <w:r>
        <w:rPr>
          <w:rFonts w:hint="default"/>
          <w:b/>
          <w:bCs/>
          <w:sz w:val="28"/>
          <w:szCs w:val="28"/>
          <w:lang w:val="ru-RU"/>
        </w:rPr>
        <w:t xml:space="preserve"> жители Романовского сельского поселения, Вашему вниманию предоставляется</w:t>
      </w:r>
    </w:p>
    <w:p>
      <w:pPr>
        <w:pStyle w:val="5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Отчёт  главы Администрации Романовского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за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 муниципального образования «Романовское сельское поселение» входит 3 населённых пункта, общая занимаемая площадь поселения составляет 9,2 тыс. га, население 620 человек.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Основными задачами администрации поселения являются полномочия закреплённые в федеральном законе № 131-ФЗ «Об общих принципах организации местного самоуправления в Российской Федерации», в Уставе поселения.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Первоочередными задачами являются: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исполнение бюджета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благоустройства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освещение улиц;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в границах поселения электро-, тепло-, газоснабжение, обеспечение первичных мер пожарной безопасности.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Важнейшей составляющей в работе Администрации является работа по решению насущных проблем граждан, работы с обращениями.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истекший период поступило 86 обращения граждан. Основными вопросами интересующими наших жителей были проблемы уличного освещения,предоставление архивных справок, нарушений правил землепользования и застройки, вопросы землевладения и оплаты за вывоз ТКО.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Бюджет основа жизни и развития поселения. За  2022 год показатели бюджета таковы: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109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План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 руб.)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Факт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(тыс.руб.)</w:t>
            </w:r>
          </w:p>
        </w:tc>
        <w:tc>
          <w:tcPr>
            <w:tcW w:w="19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Налоговые и 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835,1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877,0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widowControl w:val="0"/>
              <w:ind w:firstLine="140" w:firstLineChars="5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налоговые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688,6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730,5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неналоговые доходы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146,5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146,5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 НДФЛ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151,3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Налоги на имущество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 на имущество физ. лиц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земельный налог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538,1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86,2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451,9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578,7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86,5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492,3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107,5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100,3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Государственная пошлина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аренда земли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146,5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118,0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146,5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118,0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Штрафы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Объем безвозмездных поступлений за  2022 г. составил - 5342 т. р.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Исполнение бюджета по расходам составило - 6526,2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Правовые вопросы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Собранием депутатов поселения в отчётный период проводилась необходимая законотворческая деятельность. Специалистами Администрации поселения разрабатывались нормативно -правовые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этом году было проведено   8   заседаний Собрания депутатов Романовского сельского поселения.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Специалистами Администрации было подготовлено и внесено на рассмотрение  27 проектов решений.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нормативной деятельности издано 69 постановлений, 72   распоряжения. В отчётный период подготовлено и исполнено   11  документов в части ведения нотариальных действий.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Жилищно-коммунальное хозяйство и благоустройство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текущем году Администрацией поселения, в рамках переданных полномочий, проводилось зимнее и летнее содержание дорог( уборка снега, обкос обочин, установка знаков) на сумму - 34,2 т. 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Проведена уборка несанкционированных навалов мусора в районе х. Романов на сумму - 19,7 т.р.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предверии праздника 9 мая и праздника Пасхи была осуществлена уборка кладбищ в х. Романов и х. Моисеев.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Проведён косметический ремонт памятника погибшим ВОВ солдатам Советской Армии.На кладбищах проведена противоклещевая обработка.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Для обеспечения бесперебойного функционирования сетей уличного освещения, выполнены работы по их содержанию и ремонту на сумму 99,9 тыс.руб.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Вопросы ЧС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Романовского сельского поселения создана и функционирует добровольная пожарная дружина. Все добровольные пожарные застрахованы. Половина прошла обучение на специальных курсах.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Во время пожароопасного периода на территории поселения осуществляется патрулирование межведомственной мобильной группой. Осуществляется контроль за пожароопасной обстановкой. В данный период среди населения проводится разъяснительная работа по мерам безопасности в пожароопасный период и безопасному поведению на водных объектах.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По данным направлениям на информационных стендах размещается наглядная агитация.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При поддержке ИП Шляхтин А.П., в предверии пожароопасного периода проведена противопожарная опашка территории.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Социальные вопросы, здравоохранение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На территории Романовского сельского поселения работает Романовский ФАП и 1 отделение социального обслуживания граждан пожилого возраста и инвалидов на дому.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период пандемии сотрудниками Администрации, совместно с заведующей ФАП, проводилась огромная разъяснительная и агитационная работа среди граждан о необходимости проведения вакцинации.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результате было вакцинировано 41% наших граждан.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Прошли деспансеризацию -104 человека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Весь отчётный период Администрация работала в тесном сотрудничестве с КДН и ЗП Дубовского района. Под особым вниманием были семьи с детьми.Нашими сотрудниками проводилась разъяснительная работа по мерам социальной поддержке для молодых семей, оказывалась помощь в оформлении документов.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Культура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поселения осуществляет свою деятельность Сельский дом культуры.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 мероприятия проводились согласно разработанной программы «Развитие культуры» и в соответствии с муниципальным заданием.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2022 году в Романовском СДК проводились следующие мероприятия: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718435" cy="3556000"/>
            <wp:effectExtent l="0" t="0" r="5715" b="6350"/>
            <wp:docPr id="5" name="Изображение 5" descr="WhatsApp Image 2023-01-30 at 10.0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WhatsApp Image 2023-01-30 at 10.09.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08300" cy="3552190"/>
            <wp:effectExtent l="0" t="0" r="6350" b="10160"/>
            <wp:docPr id="4" name="Изображение 4" descr="WhatsApp Image 2023-01-30 at 10.10.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3-01-30 at 10.10.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«Живёт Победа в сердце каждого из нас»;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«Блокада Ленинграда» - урок мужества;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«Крещенские забавы» - вечер отдыха;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-  «Масленичные потехи!» - развлекательная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 женщина, краса земная !» - концерт;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«От земли до звёзд» - викторина ко дню космонавтики;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12110" cy="3345815"/>
            <wp:effectExtent l="0" t="0" r="2540" b="6985"/>
            <wp:docPr id="1" name="Изображение 1" descr="IMG-20220509-WA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20509-WA00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794635" cy="3365500"/>
            <wp:effectExtent l="0" t="0" r="5715" b="6350"/>
            <wp:docPr id="2" name="Изображение 2" descr="IMG-20220510-WA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20510-WA00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864860" cy="3075305"/>
            <wp:effectExtent l="0" t="0" r="2540" b="10795"/>
            <wp:docPr id="3" name="Изображение 3" descr="IMG-20220509-WA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20220509-WA00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 В этот день солдатом стала вся страна» - митинг к 9 мая;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 «Здравствуй лето!» - игровая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 « Свеча памяти» - акция 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«Врачи за мир»   - акция;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«Терроризм – территория страха»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firstLine="280"/>
        <w:jc w:val="left"/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«Цвети и процветай- любимый край!»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>п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раздничная вечеринка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«Возьмемся за руки, друзья, чтоб не пропасть поодиночке» Праздник, посвящённый Дню инвалида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«СПИД - миф или реальность?» Беседа</w:t>
      </w: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«Своих не бросаем!» Акция</w:t>
      </w:r>
    </w:p>
    <w:p>
      <w:pPr>
        <w:ind w:firstLine="280"/>
        <w:jc w:val="left"/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</w:pPr>
    </w:p>
    <w:p>
      <w:pPr>
        <w:bidi w:val="0"/>
        <w:ind w:left="8400" w:hanging="8400" w:hangingChars="300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Администрации Романовского сельского поселения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С.В. Яцкий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304"/>
    <w:rsid w:val="0009078B"/>
    <w:rsid w:val="000E7B5A"/>
    <w:rsid w:val="00252FE2"/>
    <w:rsid w:val="00297533"/>
    <w:rsid w:val="002F0570"/>
    <w:rsid w:val="00326A40"/>
    <w:rsid w:val="003E6779"/>
    <w:rsid w:val="004533E9"/>
    <w:rsid w:val="00492CFB"/>
    <w:rsid w:val="006E35E9"/>
    <w:rsid w:val="006F7CDE"/>
    <w:rsid w:val="007750ED"/>
    <w:rsid w:val="0088014B"/>
    <w:rsid w:val="009205F7"/>
    <w:rsid w:val="00923C08"/>
    <w:rsid w:val="0092423D"/>
    <w:rsid w:val="009272DB"/>
    <w:rsid w:val="009521A0"/>
    <w:rsid w:val="00970D85"/>
    <w:rsid w:val="009B3A32"/>
    <w:rsid w:val="009F2304"/>
    <w:rsid w:val="00A042C1"/>
    <w:rsid w:val="00AF5F87"/>
    <w:rsid w:val="00BA67E7"/>
    <w:rsid w:val="00C01D8A"/>
    <w:rsid w:val="00C05308"/>
    <w:rsid w:val="00C14A58"/>
    <w:rsid w:val="00C70A97"/>
    <w:rsid w:val="00D332CD"/>
    <w:rsid w:val="00D81EC2"/>
    <w:rsid w:val="00D8523A"/>
    <w:rsid w:val="00F57678"/>
    <w:rsid w:val="00F62667"/>
    <w:rsid w:val="00FB43A5"/>
    <w:rsid w:val="00FF1223"/>
    <w:rsid w:val="00FF4E99"/>
    <w:rsid w:val="1B847E7C"/>
    <w:rsid w:val="1C0D4E34"/>
    <w:rsid w:val="2EF6760E"/>
    <w:rsid w:val="3BFF4001"/>
    <w:rsid w:val="4C3873DB"/>
    <w:rsid w:val="54C94482"/>
    <w:rsid w:val="55720286"/>
    <w:rsid w:val="566A1F73"/>
    <w:rsid w:val="5D142B6E"/>
    <w:rsid w:val="67904C7B"/>
    <w:rsid w:val="6D5A695A"/>
    <w:rsid w:val="710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Без интервала Знак"/>
    <w:basedOn w:val="3"/>
    <w:link w:val="8"/>
    <w:qFormat/>
    <w:locked/>
    <w:uiPriority w:val="1"/>
  </w:style>
  <w:style w:type="paragraph" w:styleId="8">
    <w:name w:val="No Spacing"/>
    <w:link w:val="7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1341</Words>
  <Characters>7645</Characters>
  <Lines>63</Lines>
  <Paragraphs>17</Paragraphs>
  <TotalTime>5</TotalTime>
  <ScaleCrop>false</ScaleCrop>
  <LinksUpToDate>false</LinksUpToDate>
  <CharactersWithSpaces>8969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2022-02-11T14:16:00Z</dcterms:created>
  <dc:creator>Пользователь</dc:creator>
  <cp:lastModifiedBy>User</cp:lastModifiedBy>
  <cp:lastPrinted>2022-07-22T13:01:00Z</cp:lastPrinted>
  <dcterms:modified xsi:type="dcterms:W3CDTF">2023-03-01T09:03:36Z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51155C0FAA5246ACAEB63A88FD2E8A16</vt:lpwstr>
  </property>
</Properties>
</file>