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национальном составе и количестве подворий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Романовского сельского поселения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на 01.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г.</w:t>
      </w:r>
    </w:p>
    <w:tbl>
      <w:tblPr>
        <w:tblStyle w:val="3"/>
        <w:tblW w:w="931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1559"/>
        <w:gridCol w:w="155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>
              <w:rPr>
                <w:rFonts w:hint="default"/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>
              <w:rPr>
                <w:rFonts w:hint="default"/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>
              <w:rPr>
                <w:rFonts w:hint="default"/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Родилось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>
              <w:rPr>
                <w:rFonts w:hint="default"/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default"/>
                <w:sz w:val="28"/>
                <w:szCs w:val="28"/>
                <w:lang w:val="ru-RU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Чеченцы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Ингуши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Даргинцы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Аварцы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Молдаване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Абхазцы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населения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подворий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259/ 62</w:t>
            </w:r>
            <w:r>
              <w:rPr>
                <w:rFonts w:hint="default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Романовское сельское поселение: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Романов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180/42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Моисеев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43/</w:t>
            </w:r>
            <w:r>
              <w:rPr>
                <w:rFonts w:hint="default"/>
                <w:sz w:val="28"/>
                <w:szCs w:val="28"/>
                <w:lang w:val="ru-RU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308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Донской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36/</w:t>
            </w:r>
            <w:r>
              <w:rPr>
                <w:rFonts w:hint="default"/>
                <w:sz w:val="28"/>
                <w:szCs w:val="28"/>
                <w:lang w:val="ru-RU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Романовского сельского поселения                         С.В Яцкий </w:t>
      </w:r>
    </w:p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F5B7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29B5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1D4A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B7F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5C1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68F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45C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488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BBE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682B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5548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D95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C6A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  <w:rsid w:val="20D857EF"/>
    <w:rsid w:val="23055FCA"/>
    <w:rsid w:val="314D698C"/>
    <w:rsid w:val="36C4365F"/>
    <w:rsid w:val="44290842"/>
    <w:rsid w:val="5FAC66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679</Characters>
  <Lines>5</Lines>
  <Paragraphs>1</Paragraphs>
  <TotalTime>96</TotalTime>
  <ScaleCrop>false</ScaleCrop>
  <LinksUpToDate>false</LinksUpToDate>
  <CharactersWithSpaces>797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2018-06-29T07:24:00Z</dcterms:created>
  <dc:creator>Пользователь</dc:creator>
  <cp:lastModifiedBy>User</cp:lastModifiedBy>
  <cp:lastPrinted>2022-04-07T06:38:00Z</cp:lastPrinted>
  <dcterms:modified xsi:type="dcterms:W3CDTF">2023-01-31T09:16:26Z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2DF9661D6E744E28B41AFDFD7CA32AC9</vt:lpwstr>
  </property>
</Properties>
</file>