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8E" w:rsidRDefault="00A71B8E">
      <w:pPr>
        <w:tabs>
          <w:tab w:val="left" w:pos="570"/>
        </w:tabs>
        <w:ind w:firstLine="709"/>
        <w:jc w:val="center"/>
        <w:rPr>
          <w:sz w:val="28"/>
          <w:szCs w:val="28"/>
        </w:rPr>
      </w:pPr>
      <w:r>
        <w:rPr>
          <w:b/>
          <w:bCs/>
          <w:noProof/>
          <w:lang w:eastAsia="ru-RU"/>
        </w:rPr>
        <w:t xml:space="preserve">   </w:t>
      </w:r>
    </w:p>
    <w:p w:rsidR="00A71B8E" w:rsidRDefault="00A71B8E">
      <w:pPr>
        <w:tabs>
          <w:tab w:val="left" w:pos="56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1B8E" w:rsidRDefault="00A71B8E">
      <w:pPr>
        <w:tabs>
          <w:tab w:val="left" w:pos="56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ДУБОВСКИЙ РАЙОН</w:t>
      </w:r>
    </w:p>
    <w:p w:rsidR="00A71B8E" w:rsidRDefault="00A71B8E">
      <w:pPr>
        <w:tabs>
          <w:tab w:val="left" w:pos="56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A71B8E" w:rsidRDefault="00A71B8E">
      <w:pPr>
        <w:tabs>
          <w:tab w:val="left" w:pos="56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РОМАНОВСКОГО СЕЛЬСКОГО ПОСЕЛЕНИЯ</w:t>
      </w:r>
    </w:p>
    <w:p w:rsidR="00A71B8E" w:rsidRDefault="00A71B8E">
      <w:pPr>
        <w:ind w:firstLine="709"/>
        <w:jc w:val="center"/>
        <w:rPr>
          <w:sz w:val="28"/>
          <w:szCs w:val="28"/>
        </w:rPr>
      </w:pPr>
    </w:p>
    <w:p w:rsidR="00A71B8E" w:rsidRDefault="00A71B8E">
      <w:pPr>
        <w:ind w:firstLine="709"/>
        <w:jc w:val="center"/>
        <w:rPr>
          <w:sz w:val="28"/>
          <w:szCs w:val="28"/>
        </w:rPr>
      </w:pPr>
    </w:p>
    <w:p w:rsidR="00A71B8E" w:rsidRDefault="00A71B8E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ПОСТАНОВЛЕНИЕ</w:t>
      </w:r>
    </w:p>
    <w:p w:rsidR="00A71B8E" w:rsidRDefault="00A71B8E">
      <w:pPr>
        <w:rPr>
          <w:color w:val="000000"/>
          <w:spacing w:val="-20"/>
          <w:position w:val="6"/>
          <w:sz w:val="28"/>
          <w:szCs w:val="28"/>
        </w:rPr>
      </w:pPr>
      <w:r>
        <w:rPr>
          <w:color w:val="000000"/>
          <w:spacing w:val="-20"/>
          <w:position w:val="6"/>
          <w:sz w:val="28"/>
          <w:szCs w:val="28"/>
        </w:rPr>
        <w:t xml:space="preserve">    28.12.2018 г                                                                                                                                        №  179</w:t>
      </w:r>
    </w:p>
    <w:p w:rsidR="00A71B8E" w:rsidRDefault="00A71B8E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х. Романов</w:t>
      </w:r>
    </w:p>
    <w:p w:rsidR="00A71B8E" w:rsidRDefault="00A71B8E">
      <w:pPr>
        <w:ind w:left="142" w:hanging="142"/>
        <w:jc w:val="center"/>
        <w:rPr>
          <w:rFonts w:ascii="Tahoma" w:hAnsi="Tahoma" w:cs="Tahoma"/>
          <w:sz w:val="28"/>
          <w:szCs w:val="28"/>
        </w:rPr>
      </w:pPr>
    </w:p>
    <w:p w:rsidR="00A71B8E" w:rsidRDefault="00A71B8E">
      <w:pPr>
        <w:ind w:left="1" w:right="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Об утверждении порядка </w:t>
      </w:r>
      <w:r>
        <w:rPr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</w:rPr>
        <w:t xml:space="preserve">  </w:t>
      </w:r>
    </w:p>
    <w:p w:rsidR="00A71B8E" w:rsidRDefault="00A71B8E">
      <w:pPr>
        <w:ind w:left="1" w:right="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A71B8E" w:rsidRDefault="00A71B8E">
      <w:pPr>
        <w:jc w:val="both"/>
        <w:rPr>
          <w:b/>
          <w:bCs/>
          <w:spacing w:val="2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</w:t>
      </w:r>
      <w:r>
        <w:rPr>
          <w:color w:val="000000"/>
          <w:spacing w:val="18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оо</w:t>
      </w:r>
      <w:r>
        <w:rPr>
          <w:color w:val="000000"/>
          <w:sz w:val="28"/>
          <w:szCs w:val="28"/>
        </w:rPr>
        <w:t>тветст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7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4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Феде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ми 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 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6 октября  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003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>
        <w:rPr>
          <w:color w:val="000000"/>
          <w:spacing w:val="15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13</w:t>
      </w:r>
      <w:r>
        <w:rPr>
          <w:color w:val="000000"/>
          <w:spacing w:val="9"/>
          <w:sz w:val="28"/>
          <w:szCs w:val="28"/>
        </w:rPr>
        <w:t>1</w:t>
      </w:r>
      <w:r>
        <w:rPr>
          <w:color w:val="000000"/>
          <w:sz w:val="28"/>
          <w:szCs w:val="28"/>
        </w:rPr>
        <w:t>-ФЗ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рин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z w:val="28"/>
          <w:szCs w:val="28"/>
        </w:rPr>
        <w:t>пах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ор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иза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</w:t>
      </w:r>
      <w:r>
        <w:rPr>
          <w:color w:val="000000"/>
          <w:spacing w:val="-2"/>
          <w:sz w:val="28"/>
          <w:szCs w:val="28"/>
        </w:rPr>
        <w:t>ен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июля 20</w:t>
      </w:r>
      <w:r>
        <w:rPr>
          <w:color w:val="000000"/>
          <w:spacing w:val="-1"/>
          <w:sz w:val="28"/>
          <w:szCs w:val="28"/>
        </w:rPr>
        <w:t>0</w:t>
      </w:r>
      <w:r>
        <w:rPr>
          <w:color w:val="000000"/>
          <w:sz w:val="28"/>
          <w:szCs w:val="28"/>
        </w:rPr>
        <w:t>7 года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>
        <w:rPr>
          <w:color w:val="000000"/>
          <w:spacing w:val="5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>-Ф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аз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96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8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 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ства  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47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Российс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ой 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r>
        <w:rPr>
          <w:color w:val="000000"/>
          <w:spacing w:val="4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22 июля </w:t>
      </w:r>
      <w:r>
        <w:rPr>
          <w:color w:val="000000"/>
          <w:sz w:val="28"/>
          <w:szCs w:val="28"/>
        </w:rPr>
        <w:t>2008 года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</w:t>
      </w:r>
      <w:r>
        <w:rPr>
          <w:color w:val="000000"/>
          <w:spacing w:val="1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-ФЗ </w:t>
      </w:r>
      <w:r>
        <w:rPr>
          <w:color w:val="000000"/>
          <w:spacing w:val="-1"/>
          <w:sz w:val="28"/>
          <w:szCs w:val="28"/>
        </w:rPr>
        <w:t>«О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ост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тч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ждения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ви</w:t>
      </w:r>
      <w:r>
        <w:rPr>
          <w:color w:val="000000"/>
          <w:sz w:val="28"/>
          <w:szCs w:val="28"/>
        </w:rPr>
        <w:t>жи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щества,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ахо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яще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ося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стве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сти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бъектов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7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обствен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нд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емого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бъектами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ства,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ково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ясь</w:t>
      </w:r>
      <w:r>
        <w:rPr>
          <w:color w:val="000000"/>
          <w:spacing w:val="1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t xml:space="preserve"> </w:t>
      </w:r>
      <w:r>
        <w:rPr>
          <w:color w:val="000000"/>
          <w:sz w:val="28"/>
          <w:szCs w:val="28"/>
        </w:rPr>
        <w:t>Романовского сель</w:t>
      </w:r>
      <w:bookmarkStart w:id="0" w:name="_GoBack"/>
      <w:bookmarkEnd w:id="0"/>
      <w:r>
        <w:rPr>
          <w:color w:val="000000"/>
          <w:sz w:val="28"/>
          <w:szCs w:val="28"/>
        </w:rPr>
        <w:t>ского поселения,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ож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дке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яж</w:t>
      </w:r>
      <w:r>
        <w:rPr>
          <w:color w:val="000000"/>
          <w:spacing w:val="-1"/>
          <w:sz w:val="28"/>
          <w:szCs w:val="28"/>
        </w:rPr>
        <w:t>ен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ипаль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ым им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ществом,</w:t>
      </w:r>
      <w:r>
        <w:rPr>
          <w:sz w:val="28"/>
          <w:szCs w:val="28"/>
        </w:rPr>
        <w:t xml:space="preserve">    Администрация Романовского сельского поселения </w:t>
      </w:r>
      <w:r>
        <w:rPr>
          <w:b/>
          <w:bCs/>
          <w:spacing w:val="20"/>
          <w:sz w:val="28"/>
          <w:szCs w:val="28"/>
        </w:rPr>
        <w:t>постановляет:</w:t>
      </w:r>
    </w:p>
    <w:p w:rsidR="00A71B8E" w:rsidRDefault="00A71B8E">
      <w:pPr>
        <w:jc w:val="both"/>
        <w:rPr>
          <w:sz w:val="28"/>
          <w:szCs w:val="28"/>
        </w:rPr>
      </w:pPr>
    </w:p>
    <w:p w:rsidR="00A71B8E" w:rsidRDefault="00A71B8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         1.</w:t>
      </w:r>
      <w:r>
        <w:t xml:space="preserve"> </w:t>
      </w:r>
      <w:r>
        <w:rPr>
          <w:color w:val="000000"/>
          <w:sz w:val="28"/>
          <w:szCs w:val="28"/>
        </w:rPr>
        <w:t>Утвер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ь </w:t>
      </w:r>
      <w:r>
        <w:rPr>
          <w:sz w:val="28"/>
          <w:szCs w:val="28"/>
          <w:lang w:eastAsia="zh-CN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согласно приложению.</w:t>
      </w:r>
    </w:p>
    <w:p w:rsidR="00A71B8E" w:rsidRDefault="00A71B8E">
      <w:pPr>
        <w:ind w:left="1" w:right="-20" w:firstLine="6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Постановление вступает в силу со дня его опубликования.</w:t>
      </w:r>
    </w:p>
    <w:p w:rsidR="00A71B8E" w:rsidRDefault="00A71B8E">
      <w:pPr>
        <w:ind w:left="1" w:right="-20" w:firstLine="6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нтроль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ост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новл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 оставляю за собой.</w:t>
      </w:r>
    </w:p>
    <w:p w:rsidR="00A71B8E" w:rsidRDefault="00A71B8E">
      <w:pPr>
        <w:pStyle w:val="21"/>
        <w:tabs>
          <w:tab w:val="left" w:pos="567"/>
          <w:tab w:val="left" w:pos="709"/>
          <w:tab w:val="left" w:pos="851"/>
        </w:tabs>
        <w:ind w:firstLine="0"/>
        <w:rPr>
          <w:sz w:val="28"/>
          <w:szCs w:val="28"/>
        </w:rPr>
      </w:pPr>
    </w:p>
    <w:p w:rsidR="00A71B8E" w:rsidRDefault="00A71B8E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A71B8E" w:rsidRDefault="00A71B8E">
      <w:pPr>
        <w:rPr>
          <w:sz w:val="28"/>
          <w:szCs w:val="28"/>
        </w:rPr>
      </w:pPr>
      <w:r>
        <w:rPr>
          <w:sz w:val="28"/>
          <w:szCs w:val="28"/>
        </w:rPr>
        <w:t xml:space="preserve"> Романовского  сельского поселения :                            С.В.Яцкий</w:t>
      </w:r>
    </w:p>
    <w:p w:rsidR="00A71B8E" w:rsidRDefault="00A71B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1B8E" w:rsidRDefault="00A71B8E">
      <w:pPr>
        <w:pStyle w:val="BodyTextIndent2"/>
        <w:spacing w:after="0" w:line="240" w:lineRule="auto"/>
        <w:ind w:left="0" w:firstLine="720"/>
        <w:jc w:val="right"/>
      </w:pPr>
    </w:p>
    <w:p w:rsidR="00A71B8E" w:rsidRDefault="00A71B8E">
      <w:pPr>
        <w:pStyle w:val="BodyTextIndent2"/>
        <w:spacing w:after="0" w:line="240" w:lineRule="auto"/>
        <w:ind w:left="0" w:firstLine="720"/>
        <w:jc w:val="right"/>
      </w:pPr>
    </w:p>
    <w:p w:rsidR="00A71B8E" w:rsidRDefault="00A71B8E">
      <w:pPr>
        <w:pStyle w:val="BodyTextIndent2"/>
        <w:spacing w:after="0" w:line="240" w:lineRule="auto"/>
        <w:ind w:left="0" w:firstLine="720"/>
        <w:jc w:val="right"/>
      </w:pPr>
    </w:p>
    <w:p w:rsidR="00A71B8E" w:rsidRDefault="00A71B8E">
      <w:pPr>
        <w:pStyle w:val="BodyTextIndent2"/>
        <w:spacing w:after="0" w:line="240" w:lineRule="auto"/>
        <w:ind w:left="0" w:firstLine="720"/>
        <w:jc w:val="right"/>
      </w:pPr>
    </w:p>
    <w:p w:rsidR="00A71B8E" w:rsidRDefault="00A71B8E">
      <w:pPr>
        <w:pStyle w:val="BodyTextIndent2"/>
        <w:spacing w:after="0" w:line="240" w:lineRule="auto"/>
        <w:ind w:left="0" w:firstLine="720"/>
        <w:jc w:val="right"/>
      </w:pPr>
    </w:p>
    <w:p w:rsidR="00A71B8E" w:rsidRDefault="00A71B8E">
      <w:pPr>
        <w:pStyle w:val="BodyTextIndent2"/>
        <w:spacing w:after="0" w:line="240" w:lineRule="auto"/>
        <w:ind w:left="0" w:firstLine="720"/>
        <w:jc w:val="right"/>
      </w:pPr>
    </w:p>
    <w:p w:rsidR="00A71B8E" w:rsidRDefault="00A71B8E">
      <w:pPr>
        <w:pStyle w:val="BodyTextIndent2"/>
        <w:spacing w:after="0" w:line="240" w:lineRule="auto"/>
        <w:ind w:left="0" w:firstLine="720"/>
        <w:jc w:val="right"/>
      </w:pPr>
      <w:r>
        <w:t>Приложение</w:t>
      </w:r>
    </w:p>
    <w:p w:rsidR="00A71B8E" w:rsidRDefault="00A71B8E">
      <w:pPr>
        <w:pStyle w:val="BodyTextIndent2"/>
        <w:spacing w:after="0" w:line="240" w:lineRule="auto"/>
        <w:ind w:left="0" w:firstLine="720"/>
        <w:jc w:val="right"/>
      </w:pPr>
      <w:r>
        <w:t xml:space="preserve"> к постановлению </w:t>
      </w:r>
    </w:p>
    <w:p w:rsidR="00A71B8E" w:rsidRDefault="00A71B8E">
      <w:pPr>
        <w:pStyle w:val="BodyTextIndent2"/>
        <w:spacing w:after="0" w:line="240" w:lineRule="auto"/>
        <w:ind w:left="0" w:firstLine="720"/>
        <w:jc w:val="right"/>
      </w:pPr>
      <w:r>
        <w:t>от 28.12.2018 г. № 179</w:t>
      </w:r>
    </w:p>
    <w:p w:rsidR="00A71B8E" w:rsidRDefault="00A71B8E">
      <w:pPr>
        <w:rPr>
          <w:sz w:val="28"/>
          <w:szCs w:val="28"/>
        </w:rPr>
      </w:pPr>
    </w:p>
    <w:p w:rsidR="00A71B8E" w:rsidRDefault="00A71B8E">
      <w:pPr>
        <w:rPr>
          <w:sz w:val="28"/>
          <w:szCs w:val="28"/>
        </w:rPr>
      </w:pPr>
    </w:p>
    <w:p w:rsidR="00A71B8E" w:rsidRDefault="00A71B8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trong"/>
          <w:rFonts w:cstheme="minorBidi"/>
          <w:sz w:val="28"/>
          <w:szCs w:val="28"/>
        </w:rPr>
        <w:t>Порядок</w:t>
      </w:r>
    </w:p>
    <w:p w:rsidR="00A71B8E" w:rsidRDefault="00A71B8E">
      <w:pPr>
        <w:pStyle w:val="NormalWeb"/>
        <w:spacing w:before="0" w:beforeAutospacing="0" w:after="0" w:afterAutospacing="0"/>
        <w:jc w:val="center"/>
        <w:rPr>
          <w:rStyle w:val="Strong"/>
          <w:rFonts w:cstheme="minorBidi"/>
          <w:sz w:val="28"/>
          <w:szCs w:val="28"/>
        </w:rPr>
      </w:pPr>
      <w:r>
        <w:rPr>
          <w:rStyle w:val="Strong"/>
          <w:rFonts w:cstheme="minorBidi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A71B8E" w:rsidRDefault="00A71B8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1.Порядок  формирования, ведения и обязательного опубликования перечня муниципального имущества муниципального образования «Романовское сельское поселение»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    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Порядок), разработан в соответствии с Гражданским </w:t>
      </w:r>
      <w:hyperlink r:id="rId4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> Российской Федерации, Федеральными законами от 06.10.2003 №</w:t>
      </w:r>
      <w:hyperlink r:id="rId5" w:history="1">
        <w:r>
          <w:rPr>
            <w:sz w:val="28"/>
            <w:szCs w:val="28"/>
          </w:rPr>
          <w:t>131-ФЗ</w:t>
        </w:r>
      </w:hyperlink>
      <w:r>
        <w:rPr>
          <w:sz w:val="28"/>
          <w:szCs w:val="28"/>
        </w:rPr>
        <w:t> «Об общих принципах организации местного самоуправления в Российской Федерации», от 24.07.2007 №</w:t>
      </w:r>
      <w:hyperlink r:id="rId6" w:history="1">
        <w:r>
          <w:rPr>
            <w:sz w:val="28"/>
            <w:szCs w:val="28"/>
          </w:rPr>
          <w:t xml:space="preserve"> 209-ФЗ</w:t>
        </w:r>
      </w:hyperlink>
      <w:r>
        <w:rPr>
          <w:sz w:val="28"/>
          <w:szCs w:val="28"/>
        </w:rPr>
        <w:t> «О развитии малого и среднего предпринимательства в Российской Федерации» (далее — Федеральный закон №209-ФЗ), от 22.07.2008 №</w:t>
      </w:r>
      <w:hyperlink r:id="rId7" w:history="1">
        <w:r>
          <w:rPr>
            <w:sz w:val="28"/>
            <w:szCs w:val="28"/>
          </w:rPr>
          <w:t>159-ФЗ</w:t>
        </w:r>
      </w:hyperlink>
      <w:r>
        <w:rPr>
          <w:sz w:val="28"/>
          <w:szCs w:val="28"/>
        </w:rPr>
        <w:t xml:space="preserve"> 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— Федеральный закон №159-ФЗ), иными нормативными правовыми актами Российской Федерации.        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Перечень формируется в целях оказания имущественной поддержки субъектам малого и среднего предпринимательства и организациям.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Имущество, включенное в Перечень, должно использоваться только по целевому назначению.      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 перечень вносятся сведения о муниципальном имуществе, соответствующем следующим критериям: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муниципальное имущество не ограничено в обороте;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е) муниципальное имущество не включено в прогнозный план (программу) приватизации;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Романовского городского поселения 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Рассмотрение предложения, указанного в пункте 3 настоящих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об отказе в учете предложения.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A71B8E" w:rsidRDefault="00A71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невозможности дальнейшего использования муниципального имущества, включенного в Перечень, ввиду его неудовлетворительного технического состояния, гибели или уничтожения.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Уполномоченный орган исключает сведения о муниципальном имуществе из перечня в одном из следующих случаев: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в отношении муниципального имущества в установленном законодательством Российской Федерации порядке принято постановление администрации Романовского городского поселения о его использовании для муниципальных нужд либо для иных целей;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право муниципальной собственности на имущество прекращено по решению суда или в ином установленном законом порядке.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Ведение перечня осуществляется уполномоченным органом в электронной форме.</w:t>
      </w:r>
    </w:p>
    <w:p w:rsidR="00A71B8E" w:rsidRDefault="00A71B8E">
      <w:pPr>
        <w:rPr>
          <w:sz w:val="28"/>
          <w:szCs w:val="28"/>
        </w:rPr>
      </w:pPr>
      <w:r>
        <w:rPr>
          <w:sz w:val="28"/>
          <w:szCs w:val="28"/>
        </w:rPr>
        <w:t xml:space="preserve">      В Перечень должны быть включены следующие сведения:</w:t>
      </w:r>
    </w:p>
    <w:p w:rsidR="00A71B8E" w:rsidRDefault="00A71B8E">
      <w:pPr>
        <w:rPr>
          <w:sz w:val="28"/>
          <w:szCs w:val="28"/>
        </w:rPr>
      </w:pPr>
      <w:r>
        <w:rPr>
          <w:sz w:val="28"/>
          <w:szCs w:val="28"/>
        </w:rPr>
        <w:t>— порядковый номер;</w:t>
      </w:r>
    </w:p>
    <w:p w:rsidR="00A71B8E" w:rsidRDefault="00A71B8E">
      <w:pPr>
        <w:rPr>
          <w:sz w:val="28"/>
          <w:szCs w:val="28"/>
        </w:rPr>
      </w:pPr>
      <w:r>
        <w:rPr>
          <w:sz w:val="28"/>
          <w:szCs w:val="28"/>
        </w:rPr>
        <w:t>— наименование имущества;</w:t>
      </w:r>
    </w:p>
    <w:p w:rsidR="00A71B8E" w:rsidRDefault="00A71B8E">
      <w:pPr>
        <w:rPr>
          <w:sz w:val="28"/>
          <w:szCs w:val="28"/>
        </w:rPr>
      </w:pPr>
      <w:r>
        <w:rPr>
          <w:sz w:val="28"/>
          <w:szCs w:val="28"/>
        </w:rPr>
        <w:t>— адрес с указанием района, улицы, номера дома (литеры), этажа, номера комнаты (в отношении недвижимого имущества);</w:t>
      </w:r>
    </w:p>
    <w:p w:rsidR="00A71B8E" w:rsidRDefault="00A71B8E">
      <w:pPr>
        <w:rPr>
          <w:sz w:val="28"/>
          <w:szCs w:val="28"/>
        </w:rPr>
      </w:pPr>
      <w:r>
        <w:rPr>
          <w:sz w:val="28"/>
          <w:szCs w:val="28"/>
        </w:rPr>
        <w:t>— площадь (в отношении недвижимого имущества);</w:t>
      </w:r>
    </w:p>
    <w:p w:rsidR="00A71B8E" w:rsidRDefault="00A71B8E">
      <w:pPr>
        <w:rPr>
          <w:sz w:val="28"/>
          <w:szCs w:val="28"/>
        </w:rPr>
      </w:pPr>
      <w:r>
        <w:rPr>
          <w:sz w:val="28"/>
          <w:szCs w:val="28"/>
        </w:rPr>
        <w:t>— год ввода в эксплуатацию (в отношении недвижимого имущества);</w:t>
      </w:r>
    </w:p>
    <w:p w:rsidR="00A71B8E" w:rsidRDefault="00A71B8E">
      <w:pPr>
        <w:rPr>
          <w:sz w:val="28"/>
          <w:szCs w:val="28"/>
        </w:rPr>
      </w:pPr>
      <w:r>
        <w:rPr>
          <w:sz w:val="28"/>
          <w:szCs w:val="28"/>
        </w:rPr>
        <w:t>— целевое назначение;</w:t>
      </w:r>
    </w:p>
    <w:p w:rsidR="00A71B8E" w:rsidRDefault="00A71B8E">
      <w:pPr>
        <w:rPr>
          <w:sz w:val="28"/>
          <w:szCs w:val="28"/>
        </w:rPr>
      </w:pPr>
      <w:r>
        <w:rPr>
          <w:sz w:val="28"/>
          <w:szCs w:val="28"/>
        </w:rPr>
        <w:t>— балансовая (рыночная) стоимость;</w:t>
      </w:r>
    </w:p>
    <w:p w:rsidR="00A71B8E" w:rsidRDefault="00A71B8E">
      <w:pPr>
        <w:rPr>
          <w:sz w:val="28"/>
          <w:szCs w:val="28"/>
        </w:rPr>
      </w:pPr>
      <w:r>
        <w:rPr>
          <w:sz w:val="28"/>
          <w:szCs w:val="28"/>
        </w:rPr>
        <w:t>— кадастровый номер (в отношении недвижимого имущества);</w:t>
      </w:r>
    </w:p>
    <w:p w:rsidR="00A71B8E" w:rsidRDefault="00A71B8E">
      <w:pPr>
        <w:rPr>
          <w:sz w:val="28"/>
          <w:szCs w:val="28"/>
        </w:rPr>
      </w:pPr>
      <w:r>
        <w:rPr>
          <w:sz w:val="28"/>
          <w:szCs w:val="28"/>
        </w:rPr>
        <w:t>— инвентарный номер (в отношении движимого имущества);</w:t>
      </w:r>
    </w:p>
    <w:p w:rsidR="00A71B8E" w:rsidRDefault="00A71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Перечень могут быть включены другие сведения, необходимые для индивидуализации имущества.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Перечень и внесенные в него изменения подлежат: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обязательному опубликованию в средствах массовой информации - в течение 10 рабочих дней со дня утверждения;</w:t>
      </w:r>
    </w:p>
    <w:p w:rsidR="00A71B8E" w:rsidRDefault="00A71B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A71B8E" w:rsidRDefault="00A71B8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71B8E" w:rsidRDefault="00A71B8E">
      <w:pPr>
        <w:shd w:val="clear" w:color="auto" w:fill="FFFFFF"/>
        <w:spacing w:before="251"/>
        <w:jc w:val="both"/>
        <w:rPr>
          <w:rFonts w:ascii="Segoe UI" w:hAnsi="Segoe UI" w:cs="Segoe UI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A71B8E" w:rsidRDefault="00A71B8E">
      <w:pPr>
        <w:rPr>
          <w:sz w:val="28"/>
          <w:szCs w:val="28"/>
        </w:rPr>
      </w:pPr>
    </w:p>
    <w:p w:rsidR="00A71B8E" w:rsidRDefault="00A71B8E">
      <w:pPr>
        <w:rPr>
          <w:sz w:val="28"/>
          <w:szCs w:val="28"/>
        </w:rPr>
      </w:pPr>
    </w:p>
    <w:p w:rsidR="00A71B8E" w:rsidRDefault="00A71B8E"/>
    <w:sectPr w:rsidR="00A71B8E" w:rsidSect="00A71B8E">
      <w:pgSz w:w="11906" w:h="16838"/>
      <w:pgMar w:top="709" w:right="737" w:bottom="568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B8E"/>
    <w:rsid w:val="00A7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Normal"/>
    <w:uiPriority w:val="99"/>
    <w:pPr>
      <w:ind w:firstLine="720"/>
      <w:jc w:val="both"/>
    </w:pPr>
    <w:rPr>
      <w:color w:val="000000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116149A8FD430FAE190DF1AC75DE960A20C89BA2F0755893F78872AFw6k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16149A8FD430FAE190DF1AC75DE960A21C89FA2FC755893F78872AFw6kEK" TargetMode="External"/><Relationship Id="rId5" Type="http://schemas.openxmlformats.org/officeDocument/2006/relationships/hyperlink" Target="consultantplus://offline/ref=AB116149A8FD430FAE190DF1AC75DE960A21CD9CA8F0755893F78872AFw6kEK" TargetMode="External"/><Relationship Id="rId4" Type="http://schemas.openxmlformats.org/officeDocument/2006/relationships/hyperlink" Target="consultantplus://offline/ref=AB116149A8FD430FAE190DF1AC75DE960A21CA9DAEFE755893F78872AFw6kE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4</Pages>
  <Words>1446</Words>
  <Characters>8244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Романовское  сельское поселение</cp:lastModifiedBy>
  <cp:revision>3</cp:revision>
  <dcterms:created xsi:type="dcterms:W3CDTF">2020-06-04T13:59:00Z</dcterms:created>
  <dcterms:modified xsi:type="dcterms:W3CDTF">2020-11-11T09:19:00Z</dcterms:modified>
</cp:coreProperties>
</file>